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C4EF2" w14:textId="77777777" w:rsidR="00D70C68" w:rsidRPr="00D41A73" w:rsidRDefault="00C651FB" w:rsidP="00D41A73">
      <w:pPr>
        <w:jc w:val="center"/>
        <w:rPr>
          <w:b/>
          <w:sz w:val="36"/>
          <w:szCs w:val="36"/>
        </w:rPr>
      </w:pPr>
      <w:r w:rsidRPr="00D41A73">
        <w:rPr>
          <w:b/>
          <w:sz w:val="36"/>
          <w:szCs w:val="36"/>
        </w:rPr>
        <w:t>SAFETY MANUAL TRAINING</w:t>
      </w:r>
    </w:p>
    <w:p w14:paraId="05EC4EF3" w14:textId="77777777" w:rsidR="00D41A73" w:rsidRDefault="00D41A73"/>
    <w:p w14:paraId="05EC4EF4" w14:textId="77777777" w:rsidR="00C651FB" w:rsidRDefault="00D41A73">
      <w:r>
        <w:t>Date ______________________</w:t>
      </w:r>
      <w:r w:rsidR="00C651FB">
        <w:t>___________</w:t>
      </w:r>
      <w:r>
        <w:tab/>
        <w:t>Department ___________________________________</w:t>
      </w:r>
    </w:p>
    <w:p w14:paraId="05EC4EF5" w14:textId="77777777" w:rsidR="00C651FB" w:rsidRDefault="00C651FB">
      <w:r>
        <w:t>Employee _________________________________________________</w:t>
      </w:r>
    </w:p>
    <w:p w14:paraId="05EC4EF6" w14:textId="77777777" w:rsidR="00C651FB" w:rsidRDefault="00C651FB">
      <w:r>
        <w:t xml:space="preserve">Sections Reviewed </w:t>
      </w:r>
    </w:p>
    <w:p w14:paraId="05EC4EF7" w14:textId="14863CE2" w:rsidR="00C651FB" w:rsidRDefault="00193B3D" w:rsidP="00C651FB">
      <w:pPr>
        <w:spacing w:after="0"/>
      </w:pPr>
      <w:r>
        <w:t>□</w:t>
      </w:r>
      <w:r>
        <w:tab/>
        <w:t>Introduction, page 3</w:t>
      </w:r>
    </w:p>
    <w:p w14:paraId="40AC0792" w14:textId="62C8AB77" w:rsidR="00193B3D" w:rsidRDefault="00193B3D" w:rsidP="00C651FB">
      <w:pPr>
        <w:spacing w:after="0"/>
      </w:pPr>
      <w:r>
        <w:t>□</w:t>
      </w:r>
      <w:r>
        <w:tab/>
        <w:t>Incident Reporting, page 4</w:t>
      </w:r>
    </w:p>
    <w:p w14:paraId="05EC4EF8" w14:textId="77777777" w:rsidR="004C2178" w:rsidRDefault="004C2178" w:rsidP="00C651FB">
      <w:pPr>
        <w:spacing w:after="0"/>
      </w:pPr>
      <w:r>
        <w:t>□</w:t>
      </w:r>
      <w:r>
        <w:tab/>
        <w:t>Bad Weather, page 5</w:t>
      </w:r>
    </w:p>
    <w:p w14:paraId="05EC4EF9" w14:textId="77777777" w:rsidR="00C651FB" w:rsidRDefault="00C651FB" w:rsidP="00C651FB">
      <w:pPr>
        <w:spacing w:after="0"/>
      </w:pPr>
      <w:r>
        <w:t>□</w:t>
      </w:r>
      <w:r>
        <w:tab/>
        <w:t>Basic Safety Rule, page 5</w:t>
      </w:r>
    </w:p>
    <w:p w14:paraId="05EC4EFA" w14:textId="7EB93A43" w:rsidR="00C651FB" w:rsidRDefault="005B3A95" w:rsidP="00C651FB">
      <w:pPr>
        <w:spacing w:after="0"/>
      </w:pPr>
      <w:r>
        <w:t>□</w:t>
      </w:r>
      <w:r>
        <w:tab/>
        <w:t>Barricades/Work area protection/Flagger</w:t>
      </w:r>
      <w:r w:rsidR="0098422A">
        <w:t xml:space="preserve"> page 6</w:t>
      </w:r>
    </w:p>
    <w:p w14:paraId="05EC4EFB" w14:textId="7D9F7E07" w:rsidR="00C651FB" w:rsidRDefault="005B3A95" w:rsidP="00C651FB">
      <w:pPr>
        <w:spacing w:after="0"/>
      </w:pPr>
      <w:r>
        <w:t>□</w:t>
      </w:r>
      <w:r>
        <w:tab/>
        <w:t>Bloodborne Pathogens, page 6</w:t>
      </w:r>
    </w:p>
    <w:p w14:paraId="05EC4EFC" w14:textId="77777777" w:rsidR="004C2178" w:rsidRDefault="004C2178" w:rsidP="00C651FB">
      <w:pPr>
        <w:spacing w:after="0"/>
      </w:pPr>
      <w:r>
        <w:t>□</w:t>
      </w:r>
      <w:r>
        <w:tab/>
        <w:t>Confined Work Space, page 6</w:t>
      </w:r>
    </w:p>
    <w:p w14:paraId="05EC4EFD" w14:textId="03DA0C0A" w:rsidR="00C651FB" w:rsidRDefault="00C651FB" w:rsidP="00C651FB">
      <w:pPr>
        <w:spacing w:after="0"/>
      </w:pPr>
      <w:r>
        <w:t>□</w:t>
      </w:r>
      <w:r>
        <w:tab/>
        <w:t>Compressed gas cylinders</w:t>
      </w:r>
      <w:r w:rsidR="00193B3D">
        <w:t>, page 6</w:t>
      </w:r>
    </w:p>
    <w:p w14:paraId="05EC4EFE" w14:textId="77777777" w:rsidR="00C651FB" w:rsidRDefault="00C651FB" w:rsidP="00C651FB">
      <w:pPr>
        <w:spacing w:after="0"/>
      </w:pPr>
      <w:r>
        <w:t>□</w:t>
      </w:r>
      <w:r>
        <w:tab/>
        <w:t>Cranes, hoists, etc., page 7</w:t>
      </w:r>
    </w:p>
    <w:p w14:paraId="05EC4EFF" w14:textId="77777777" w:rsidR="004C2178" w:rsidRDefault="004C2178" w:rsidP="00C651FB">
      <w:pPr>
        <w:spacing w:after="0"/>
      </w:pPr>
      <w:r>
        <w:t>□</w:t>
      </w:r>
      <w:r>
        <w:tab/>
        <w:t>Disciplinary Action, page 7</w:t>
      </w:r>
    </w:p>
    <w:p w14:paraId="05EC4F01" w14:textId="272063BB" w:rsidR="004C2178" w:rsidRDefault="004C2178" w:rsidP="005B3A95">
      <w:pPr>
        <w:spacing w:after="0"/>
      </w:pPr>
      <w:r>
        <w:t>□</w:t>
      </w:r>
      <w:r>
        <w:tab/>
        <w:t xml:space="preserve">Electrical </w:t>
      </w:r>
      <w:r w:rsidR="005B3A95">
        <w:t>General, page 7</w:t>
      </w:r>
    </w:p>
    <w:p w14:paraId="05EC4F02" w14:textId="4C495C20" w:rsidR="004C2178" w:rsidRDefault="004C2178" w:rsidP="004C2178">
      <w:pPr>
        <w:spacing w:after="0"/>
      </w:pPr>
      <w:r>
        <w:t>□</w:t>
      </w:r>
      <w:r w:rsidR="00193B3D">
        <w:tab/>
        <w:t>Fall Protection, page 7</w:t>
      </w:r>
    </w:p>
    <w:p w14:paraId="05EC4F03" w14:textId="53AE4F49" w:rsidR="00C651FB" w:rsidRDefault="00C651FB" w:rsidP="00C651FB">
      <w:pPr>
        <w:spacing w:after="0"/>
      </w:pPr>
      <w:r>
        <w:t>□</w:t>
      </w:r>
      <w:r w:rsidR="0098422A">
        <w:tab/>
        <w:t>Firefighting equipment, page 8</w:t>
      </w:r>
    </w:p>
    <w:p w14:paraId="2F147E6F" w14:textId="5CB87949" w:rsidR="005B3A95" w:rsidRDefault="005B3A95" w:rsidP="005B3A95">
      <w:pPr>
        <w:spacing w:after="0"/>
      </w:pPr>
      <w:r>
        <w:t>□</w:t>
      </w:r>
      <w:r>
        <w:tab/>
        <w:t>Forklifts, page 8</w:t>
      </w:r>
    </w:p>
    <w:p w14:paraId="05EC4F04" w14:textId="77DEC167" w:rsidR="00C651FB" w:rsidRDefault="004C2178" w:rsidP="00C651FB">
      <w:pPr>
        <w:spacing w:after="0"/>
      </w:pPr>
      <w:r>
        <w:t>□</w:t>
      </w:r>
      <w:r w:rsidR="005B3A95">
        <w:tab/>
        <w:t>Fuel dispensing safety, page 8</w:t>
      </w:r>
    </w:p>
    <w:p w14:paraId="05EC4F05" w14:textId="3F0EA33F" w:rsidR="00C651FB" w:rsidRDefault="00C651FB" w:rsidP="00C651FB">
      <w:pPr>
        <w:spacing w:after="0"/>
      </w:pPr>
      <w:r>
        <w:t>□</w:t>
      </w:r>
      <w:r>
        <w:tab/>
      </w:r>
      <w:r w:rsidR="00B074E7">
        <w:t>Haza</w:t>
      </w:r>
      <w:r w:rsidR="004C2178">
        <w:t>rd Communi</w:t>
      </w:r>
      <w:r w:rsidR="005B3A95">
        <w:t>cation Program, page 9</w:t>
      </w:r>
    </w:p>
    <w:p w14:paraId="05EC4F06" w14:textId="5FC3AE99" w:rsidR="00B074E7" w:rsidRDefault="00B074E7" w:rsidP="00C651FB">
      <w:pPr>
        <w:spacing w:after="0"/>
      </w:pPr>
      <w:r>
        <w:t>□</w:t>
      </w:r>
      <w:r>
        <w:tab/>
        <w:t>Hearing Conser</w:t>
      </w:r>
      <w:r w:rsidR="00193B3D">
        <w:t>vation Program, page 9</w:t>
      </w:r>
    </w:p>
    <w:p w14:paraId="05EC4F07" w14:textId="5F254D6C" w:rsidR="00B074E7" w:rsidRDefault="004C2178" w:rsidP="00C651FB">
      <w:pPr>
        <w:spacing w:after="0"/>
      </w:pPr>
      <w:r>
        <w:t>□</w:t>
      </w:r>
      <w:r>
        <w:tab/>
        <w:t>Ladders and sca</w:t>
      </w:r>
      <w:r w:rsidR="0098422A">
        <w:t>ffolds, page 10</w:t>
      </w:r>
    </w:p>
    <w:p w14:paraId="05EC4F08" w14:textId="5C28F393" w:rsidR="00B074E7" w:rsidRDefault="005B3A95" w:rsidP="00C651FB">
      <w:pPr>
        <w:spacing w:after="0"/>
      </w:pPr>
      <w:r>
        <w:t>□</w:t>
      </w:r>
      <w:r>
        <w:tab/>
        <w:t>Liquid propane gas, page 10</w:t>
      </w:r>
    </w:p>
    <w:p w14:paraId="05EC4F09" w14:textId="6AAD4008" w:rsidR="00B074E7" w:rsidRDefault="0098422A" w:rsidP="00C651FB">
      <w:pPr>
        <w:spacing w:after="0"/>
      </w:pPr>
      <w:r>
        <w:t>□</w:t>
      </w:r>
      <w:r>
        <w:tab/>
        <w:t>Lockout/Tagout, page 12</w:t>
      </w:r>
      <w:bookmarkStart w:id="0" w:name="_GoBack"/>
      <w:bookmarkEnd w:id="0"/>
    </w:p>
    <w:p w14:paraId="05EC4F0B" w14:textId="4CD205B0" w:rsidR="00B074E7" w:rsidRDefault="00B074E7" w:rsidP="00C651FB">
      <w:pPr>
        <w:spacing w:after="0"/>
      </w:pPr>
      <w:r>
        <w:t>□</w:t>
      </w:r>
      <w:r>
        <w:tab/>
        <w:t>Materi</w:t>
      </w:r>
      <w:r w:rsidR="00193B3D">
        <w:t>al handling and storage, page 12</w:t>
      </w:r>
    </w:p>
    <w:p w14:paraId="05EC4F0C" w14:textId="3FD93861" w:rsidR="00B074E7" w:rsidRDefault="00B074E7" w:rsidP="00C651FB">
      <w:pPr>
        <w:spacing w:after="0"/>
      </w:pPr>
      <w:r>
        <w:t>□</w:t>
      </w:r>
      <w:r w:rsidR="00473F4E">
        <w:tab/>
        <w:t>Manual lif</w:t>
      </w:r>
      <w:r w:rsidR="00193B3D">
        <w:t>ting, page 12</w:t>
      </w:r>
    </w:p>
    <w:p w14:paraId="05EC4F0D" w14:textId="23745432" w:rsidR="00B074E7" w:rsidRDefault="007A1ECA" w:rsidP="00C651FB">
      <w:pPr>
        <w:spacing w:after="0"/>
      </w:pPr>
      <w:r>
        <w:t>□</w:t>
      </w:r>
      <w:r>
        <w:tab/>
        <w:t>Motor pool safety, page 13</w:t>
      </w:r>
    </w:p>
    <w:p w14:paraId="05EC4F0E" w14:textId="2425653D" w:rsidR="00B074E7" w:rsidRDefault="00B074E7" w:rsidP="00C651FB">
      <w:pPr>
        <w:spacing w:after="0"/>
      </w:pPr>
      <w:r>
        <w:t>□</w:t>
      </w:r>
      <w:r>
        <w:tab/>
        <w:t>Office safety, pag</w:t>
      </w:r>
      <w:r w:rsidR="007A1ECA">
        <w:t>e 15</w:t>
      </w:r>
    </w:p>
    <w:p w14:paraId="05EC4F0F" w14:textId="066A8AC6" w:rsidR="00B074E7" w:rsidRDefault="00B074E7" w:rsidP="00C651FB">
      <w:pPr>
        <w:spacing w:after="0"/>
      </w:pPr>
      <w:r>
        <w:t>□</w:t>
      </w:r>
      <w:r>
        <w:tab/>
        <w:t>Perso</w:t>
      </w:r>
      <w:r w:rsidR="004C2178">
        <w:t>nal protective equipment, p</w:t>
      </w:r>
      <w:r w:rsidR="00193B3D">
        <w:t>age 15</w:t>
      </w:r>
    </w:p>
    <w:p w14:paraId="05EC4F10" w14:textId="3921BDF1" w:rsidR="00B074E7" w:rsidRDefault="007A1ECA" w:rsidP="00C651FB">
      <w:pPr>
        <w:spacing w:after="0"/>
      </w:pPr>
      <w:r>
        <w:t>□</w:t>
      </w:r>
      <w:r>
        <w:tab/>
        <w:t xml:space="preserve">Refuse </w:t>
      </w:r>
      <w:r w:rsidR="00193B3D">
        <w:t>collection, page 15</w:t>
      </w:r>
    </w:p>
    <w:p w14:paraId="05EC4F11" w14:textId="68A7E62D" w:rsidR="00B074E7" w:rsidRDefault="00B074E7" w:rsidP="00C651FB">
      <w:pPr>
        <w:spacing w:after="0"/>
      </w:pPr>
      <w:r>
        <w:t>□</w:t>
      </w:r>
      <w:r>
        <w:tab/>
        <w:t>Respira</w:t>
      </w:r>
      <w:r w:rsidR="00193B3D">
        <w:t>tory Protection Program, page 17</w:t>
      </w:r>
    </w:p>
    <w:p w14:paraId="05EC4F12" w14:textId="1CD68826" w:rsidR="00B074E7" w:rsidRDefault="00193B3D" w:rsidP="00C651FB">
      <w:pPr>
        <w:spacing w:after="0"/>
      </w:pPr>
      <w:r>
        <w:t>□</w:t>
      </w:r>
      <w:r>
        <w:tab/>
        <w:t>Tools, page 17</w:t>
      </w:r>
    </w:p>
    <w:p w14:paraId="05EC4F14" w14:textId="204B930D" w:rsidR="00B074E7" w:rsidRDefault="00B074E7" w:rsidP="00C651FB">
      <w:pPr>
        <w:spacing w:after="0"/>
      </w:pPr>
      <w:r>
        <w:t>□</w:t>
      </w:r>
      <w:r>
        <w:tab/>
        <w:t>T</w:t>
      </w:r>
      <w:r w:rsidR="00193B3D">
        <w:t>ree trimming operations, page 17</w:t>
      </w:r>
    </w:p>
    <w:p w14:paraId="05EC4F15" w14:textId="4509DBE5" w:rsidR="00B074E7" w:rsidRDefault="00B074E7" w:rsidP="00C651FB">
      <w:pPr>
        <w:spacing w:after="0"/>
      </w:pPr>
      <w:r>
        <w:t>□</w:t>
      </w:r>
      <w:r>
        <w:tab/>
      </w:r>
      <w:r w:rsidR="004C2178">
        <w:t>Trenching and Shoring Operations</w:t>
      </w:r>
      <w:r>
        <w:t>,</w:t>
      </w:r>
      <w:r w:rsidR="00193B3D">
        <w:t xml:space="preserve"> page 18</w:t>
      </w:r>
    </w:p>
    <w:p w14:paraId="05EC4F16" w14:textId="146D0943" w:rsidR="004C2178" w:rsidRDefault="004C2178" w:rsidP="00C651FB">
      <w:pPr>
        <w:spacing w:after="0"/>
      </w:pPr>
      <w:r>
        <w:t>□</w:t>
      </w:r>
      <w:r>
        <w:tab/>
        <w:t>Truck and Heavy Equipment Opera</w:t>
      </w:r>
      <w:r w:rsidR="00193B3D">
        <w:t>tion, page 20</w:t>
      </w:r>
    </w:p>
    <w:p w14:paraId="05EC4F17" w14:textId="09ED0C40" w:rsidR="00B074E7" w:rsidRDefault="00B074E7" w:rsidP="00C651FB">
      <w:pPr>
        <w:spacing w:after="0"/>
      </w:pPr>
      <w:r>
        <w:t>□</w:t>
      </w:r>
      <w:r>
        <w:tab/>
      </w:r>
      <w:r w:rsidR="00193B3D">
        <w:t>Vehicle Operations, page 20</w:t>
      </w:r>
    </w:p>
    <w:p w14:paraId="05EC4F18" w14:textId="19E4D7A8" w:rsidR="00B074E7" w:rsidRDefault="00B074E7" w:rsidP="00C651FB">
      <w:pPr>
        <w:spacing w:after="0"/>
      </w:pPr>
      <w:r>
        <w:t>□</w:t>
      </w:r>
      <w:r>
        <w:tab/>
        <w:t>Weld</w:t>
      </w:r>
      <w:r w:rsidR="00193B3D">
        <w:t>ing, cutting or brazing, page 23</w:t>
      </w:r>
    </w:p>
    <w:p w14:paraId="05EC4F19" w14:textId="7B77B5B3" w:rsidR="00B074E7" w:rsidRDefault="00193B3D" w:rsidP="00C651FB">
      <w:pPr>
        <w:spacing w:after="0"/>
      </w:pPr>
      <w:r>
        <w:t>□</w:t>
      </w:r>
      <w:r>
        <w:tab/>
        <w:t>Working overhead, page 23</w:t>
      </w:r>
    </w:p>
    <w:p w14:paraId="05EC4F1A" w14:textId="0EEF02FD" w:rsidR="00B074E7" w:rsidRDefault="00193B3D" w:rsidP="00C651FB">
      <w:pPr>
        <w:spacing w:after="0"/>
      </w:pPr>
      <w:r>
        <w:t>□</w:t>
      </w:r>
      <w:r>
        <w:tab/>
        <w:t>Workplace violence, page 24</w:t>
      </w:r>
    </w:p>
    <w:p w14:paraId="05EC4F1B" w14:textId="77777777" w:rsidR="00C651FB" w:rsidRDefault="00C651FB" w:rsidP="00C651FB">
      <w:pPr>
        <w:spacing w:after="0"/>
      </w:pPr>
    </w:p>
    <w:p w14:paraId="05EC4F1C" w14:textId="77777777" w:rsidR="00C651FB" w:rsidRDefault="00C651FB" w:rsidP="00C651FB">
      <w:pPr>
        <w:spacing w:after="0"/>
      </w:pPr>
    </w:p>
    <w:sectPr w:rsidR="00C651FB" w:rsidSect="00D41A7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FB"/>
    <w:rsid w:val="00193B3D"/>
    <w:rsid w:val="00473F4E"/>
    <w:rsid w:val="004C2178"/>
    <w:rsid w:val="005B3A95"/>
    <w:rsid w:val="007A1ECA"/>
    <w:rsid w:val="0098422A"/>
    <w:rsid w:val="00B074E7"/>
    <w:rsid w:val="00C651FB"/>
    <w:rsid w:val="00D41A73"/>
    <w:rsid w:val="00D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4EF2"/>
  <w15:chartTrackingRefBased/>
  <w15:docId w15:val="{5EF46B74-29CB-4D92-84C9-83756256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Welter, Lu Ann</dc:creator>
  <cp:keywords/>
  <dc:description/>
  <cp:lastModifiedBy>Welter, Lu Ann</cp:lastModifiedBy>
  <cp:revision>4</cp:revision>
  <cp:lastPrinted>2019-03-14T19:05:00Z</cp:lastPrinted>
  <dcterms:created xsi:type="dcterms:W3CDTF">2018-12-18T21:37:00Z</dcterms:created>
  <dcterms:modified xsi:type="dcterms:W3CDTF">2019-04-02T15:38:00Z</dcterms:modified>
</cp:coreProperties>
</file>